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474F92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6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648EF" w:rsidRPr="00160160">
        <w:rPr>
          <w:rFonts w:ascii="Times New Roman" w:hAnsi="Times New Roman" w:cs="Times New Roman"/>
          <w:b/>
          <w:bCs/>
          <w:sz w:val="28"/>
          <w:szCs w:val="28"/>
        </w:rPr>
        <w:t>GÖ</w:t>
      </w:r>
      <w:r w:rsidR="007648EF" w:rsidRPr="00160160">
        <w:rPr>
          <w:rFonts w:ascii="Times New Roman" w:hAnsi="Times New Roman" w:cs="Times New Roman"/>
          <w:b/>
          <w:bCs/>
          <w:sz w:val="28"/>
          <w:szCs w:val="28"/>
          <w:lang w:val="it-IT"/>
        </w:rPr>
        <w:t>RMEZ'İ BA</w:t>
      </w:r>
      <w:r w:rsidR="007648EF" w:rsidRPr="00160160">
        <w:rPr>
          <w:rFonts w:ascii="Times New Roman" w:hAnsi="Times New Roman" w:cs="Times New Roman"/>
          <w:b/>
          <w:bCs/>
          <w:sz w:val="28"/>
          <w:szCs w:val="28"/>
        </w:rPr>
        <w:t>ŞKAN YAPAN GÖRÜŞ</w:t>
      </w:r>
      <w:r w:rsidR="007648EF" w:rsidRPr="00160160">
        <w:rPr>
          <w:rFonts w:ascii="Times New Roman" w:hAnsi="Times New Roman" w:cs="Times New Roman"/>
          <w:b/>
          <w:bCs/>
          <w:sz w:val="28"/>
          <w:szCs w:val="28"/>
          <w:lang w:val="ru-RU"/>
        </w:rPr>
        <w:t>ME MI</w:t>
      </w:r>
      <w:r w:rsidR="004B339A" w:rsidRPr="00160160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74F92" w:rsidRPr="00160160" w:rsidRDefault="00474F92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4B339A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60">
        <w:rPr>
          <w:rFonts w:ascii="Times New Roman" w:hAnsi="Times New Roman" w:cs="Times New Roman"/>
          <w:sz w:val="28"/>
          <w:szCs w:val="28"/>
        </w:rPr>
        <w:t>Dİ</w:t>
      </w:r>
      <w:r w:rsidRPr="00160160">
        <w:rPr>
          <w:rFonts w:ascii="Times New Roman" w:hAnsi="Times New Roman" w:cs="Times New Roman"/>
          <w:sz w:val="28"/>
          <w:szCs w:val="28"/>
          <w:lang w:val="de-DE"/>
        </w:rPr>
        <w:t>YANET OPERASYONUNDA BU G</w:t>
      </w:r>
      <w:r w:rsidRPr="00160160">
        <w:rPr>
          <w:rFonts w:ascii="Times New Roman" w:hAnsi="Times New Roman" w:cs="Times New Roman"/>
          <w:sz w:val="28"/>
          <w:szCs w:val="28"/>
        </w:rPr>
        <w:t>ÖRÜŞ</w:t>
      </w:r>
      <w:r w:rsidRPr="00160160">
        <w:rPr>
          <w:rFonts w:ascii="Times New Roman" w:hAnsi="Times New Roman" w:cs="Times New Roman"/>
          <w:sz w:val="28"/>
          <w:szCs w:val="28"/>
          <w:lang w:val="de-DE"/>
        </w:rPr>
        <w:t>MELER</w:t>
      </w:r>
      <w:r w:rsidRPr="00160160">
        <w:rPr>
          <w:rFonts w:ascii="Times New Roman" w:hAnsi="Times New Roman" w:cs="Times New Roman"/>
          <w:sz w:val="28"/>
          <w:szCs w:val="28"/>
        </w:rPr>
        <w:t>İ</w:t>
      </w:r>
      <w:r w:rsidRPr="00160160">
        <w:rPr>
          <w:rFonts w:ascii="Times New Roman" w:hAnsi="Times New Roman" w:cs="Times New Roman"/>
          <w:sz w:val="28"/>
          <w:szCs w:val="28"/>
          <w:lang w:val="en-US"/>
        </w:rPr>
        <w:t>N PAYI VAR MI?</w:t>
      </w:r>
    </w:p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4B339A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60">
        <w:rPr>
          <w:rFonts w:ascii="Times New Roman" w:hAnsi="Times New Roman" w:cs="Times New Roman"/>
          <w:sz w:val="28"/>
          <w:szCs w:val="28"/>
        </w:rPr>
        <w:t>http://ahmetdursun374.blogcu.com/mehmet-gormez-diyanet-abd-ye-calismiyor/9197648</w:t>
      </w:r>
    </w:p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4B339A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60">
        <w:rPr>
          <w:rFonts w:ascii="Times New Roman" w:hAnsi="Times New Roman" w:cs="Times New Roman"/>
          <w:b/>
          <w:bCs/>
          <w:sz w:val="28"/>
          <w:szCs w:val="28"/>
        </w:rPr>
        <w:t>Yeni Şafak Gazetesi yazarlarından Akif Emre,</w:t>
      </w:r>
      <w:r w:rsidRPr="00160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Odatv'de</w:t>
      </w:r>
      <w:proofErr w:type="spellEnd"/>
      <w:r w:rsidRPr="00160160">
        <w:rPr>
          <w:rFonts w:ascii="Times New Roman" w:hAnsi="Times New Roman" w:cs="Times New Roman"/>
          <w:sz w:val="28"/>
          <w:szCs w:val="28"/>
        </w:rPr>
        <w:t xml:space="preserve"> de kısmen alıntılanan, 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>"Diyanet'e uluslararası rol mü</w:t>
      </w:r>
      <w:r w:rsidRPr="00160160">
        <w:rPr>
          <w:rFonts w:ascii="Times New Roman" w:hAnsi="Times New Roman" w:cs="Times New Roman"/>
          <w:b/>
          <w:bCs/>
          <w:sz w:val="28"/>
          <w:szCs w:val="28"/>
          <w:lang w:val="ru-RU"/>
        </w:rPr>
        <w:t>?"</w:t>
      </w:r>
      <w:r w:rsidRPr="00160160">
        <w:rPr>
          <w:rFonts w:ascii="Times New Roman" w:hAnsi="Times New Roman" w:cs="Times New Roman"/>
          <w:sz w:val="28"/>
          <w:szCs w:val="28"/>
          <w:lang w:val="ru-RU"/>
        </w:rPr>
        <w:t xml:space="preserve"> ba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şlıklı</w:t>
      </w:r>
      <w:proofErr w:type="spellEnd"/>
      <w:r w:rsidRPr="00160160">
        <w:rPr>
          <w:rFonts w:ascii="Times New Roman" w:hAnsi="Times New Roman" w:cs="Times New Roman"/>
          <w:sz w:val="28"/>
          <w:szCs w:val="28"/>
        </w:rPr>
        <w:t xml:space="preserve"> yazısında, yeni Diyanet İşleri Başkanı'nın, devir teslim sırasında, "dünyadaki tüm Müslümanlara, yeryüzünün tüm mazlum milletlerine, tüm Müslüman azınlıklara hizmet ilkesinden hareket 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edeceğ</w:t>
      </w:r>
      <w:proofErr w:type="spellEnd"/>
      <w:r w:rsidRPr="00160160">
        <w:rPr>
          <w:rFonts w:ascii="Times New Roman" w:hAnsi="Times New Roman" w:cs="Times New Roman"/>
          <w:sz w:val="28"/>
          <w:szCs w:val="28"/>
          <w:lang w:val="ru-RU"/>
        </w:rPr>
        <w:t xml:space="preserve">ini" </w:t>
      </w:r>
      <w:r w:rsidRPr="00160160">
        <w:rPr>
          <w:rFonts w:ascii="Times New Roman" w:hAnsi="Times New Roman" w:cs="Times New Roman"/>
          <w:sz w:val="28"/>
          <w:szCs w:val="28"/>
        </w:rPr>
        <w:t xml:space="preserve">şeklinde yaptığı açıklamaya dikkat 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sz w:val="28"/>
          <w:szCs w:val="28"/>
        </w:rPr>
        <w:t xml:space="preserve">ekmiş ve yazısını da bu açıklamanın üzerine oturtmuştu. 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>Yeni Şafak'ın bir başka yazarı İbrahim Karagül i</w:t>
      </w:r>
      <w:r w:rsidRPr="00160160">
        <w:rPr>
          <w:rFonts w:ascii="Times New Roman" w:hAnsi="Times New Roman" w:cs="Times New Roman"/>
          <w:sz w:val="28"/>
          <w:szCs w:val="28"/>
        </w:rPr>
        <w:t xml:space="preserve">se 2007 yılında 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Timaş</w:t>
      </w:r>
      <w:proofErr w:type="spellEnd"/>
      <w:r w:rsidRPr="00160160">
        <w:rPr>
          <w:rFonts w:ascii="Times New Roman" w:hAnsi="Times New Roman" w:cs="Times New Roman"/>
          <w:sz w:val="28"/>
          <w:szCs w:val="28"/>
        </w:rPr>
        <w:t xml:space="preserve"> Yayınlarından çıkan "Hesaplaşma Yüzyılı" isimli kitabının 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>"Diyanet işleri ve BOP"</w:t>
      </w:r>
      <w:r w:rsidRPr="00160160">
        <w:rPr>
          <w:rFonts w:ascii="Times New Roman" w:hAnsi="Times New Roman" w:cs="Times New Roman"/>
          <w:sz w:val="28"/>
          <w:szCs w:val="28"/>
        </w:rPr>
        <w:t xml:space="preserve"> başlıklı bölümünde bakın neler yazmış:</w:t>
      </w:r>
    </w:p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4B339A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160">
        <w:rPr>
          <w:rFonts w:ascii="Times New Roman" w:hAnsi="Times New Roman" w:cs="Times New Roman"/>
          <w:b/>
          <w:bCs/>
          <w:sz w:val="28"/>
          <w:szCs w:val="28"/>
        </w:rPr>
        <w:t>"...Diyanet İşleri Başkan Yardımcısı Do</w:t>
      </w:r>
      <w:r w:rsidRPr="00160160">
        <w:rPr>
          <w:rFonts w:ascii="Times New Roman" w:hAnsi="Times New Roman" w:cs="Times New Roman"/>
          <w:b/>
          <w:bCs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. Dr. Mehmet Görmez, ABD Dış İşleri Bakan Yardımcılarından </w:t>
      </w:r>
      <w:proofErr w:type="spellStart"/>
      <w:r w:rsidRPr="00160160">
        <w:rPr>
          <w:rFonts w:ascii="Times New Roman" w:hAnsi="Times New Roman" w:cs="Times New Roman"/>
          <w:b/>
          <w:bCs/>
          <w:sz w:val="28"/>
          <w:szCs w:val="28"/>
        </w:rPr>
        <w:t>Matt</w:t>
      </w:r>
      <w:proofErr w:type="spellEnd"/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0160">
        <w:rPr>
          <w:rFonts w:ascii="Times New Roman" w:hAnsi="Times New Roman" w:cs="Times New Roman"/>
          <w:b/>
          <w:bCs/>
          <w:sz w:val="28"/>
          <w:szCs w:val="28"/>
        </w:rPr>
        <w:t>Bryza</w:t>
      </w:r>
      <w:proofErr w:type="spellEnd"/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 ile görüşmesine yönelik spekülasyonlara verdiği cevapta, Diyanet'in devletlerin uluslararası projelerine din adına destek vermediğini vurgulayarak, "Diyanet ABD'ye </w:t>
      </w:r>
      <w:r w:rsidRPr="00160160">
        <w:rPr>
          <w:rFonts w:ascii="Times New Roman" w:hAnsi="Times New Roman" w:cs="Times New Roman"/>
          <w:b/>
          <w:bCs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alışmıyor" dedi. </w:t>
      </w:r>
      <w:proofErr w:type="spellStart"/>
      <w:r w:rsidRPr="00160160">
        <w:rPr>
          <w:rFonts w:ascii="Times New Roman" w:hAnsi="Times New Roman" w:cs="Times New Roman"/>
          <w:b/>
          <w:bCs/>
          <w:sz w:val="28"/>
          <w:szCs w:val="28"/>
        </w:rPr>
        <w:t>Görmez'e</w:t>
      </w:r>
      <w:proofErr w:type="spellEnd"/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 göre görüşmede sadece imamların nasıl yetiştirildiği konuşulmuştu. </w:t>
      </w:r>
    </w:p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4B339A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60">
        <w:rPr>
          <w:rFonts w:ascii="Times New Roman" w:hAnsi="Times New Roman" w:cs="Times New Roman"/>
          <w:sz w:val="28"/>
          <w:szCs w:val="28"/>
        </w:rPr>
        <w:t>Hemen belirtelim; din adamlarının yetiştirilmesi ve eğitim mü</w:t>
      </w:r>
      <w:r w:rsidRPr="00160160">
        <w:rPr>
          <w:rFonts w:ascii="Times New Roman" w:hAnsi="Times New Roman" w:cs="Times New Roman"/>
          <w:sz w:val="28"/>
          <w:szCs w:val="28"/>
          <w:lang w:val="da-DK"/>
        </w:rPr>
        <w:t>fredat</w:t>
      </w:r>
      <w:r w:rsidRPr="00160160">
        <w:rPr>
          <w:rFonts w:ascii="Times New Roman" w:hAnsi="Times New Roman" w:cs="Times New Roman"/>
          <w:sz w:val="28"/>
          <w:szCs w:val="28"/>
        </w:rPr>
        <w:t xml:space="preserve">ı ABD'nin "yeni din inşası" olarak tanımlanan 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sz w:val="28"/>
          <w:szCs w:val="28"/>
        </w:rPr>
        <w:t xml:space="preserve">alışmalarının en temel unsurlarından biri. 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Görüşmede neler konuşulduğunu elbette bilmiyorum ama imamların eğitiminin aslında Büyük Ortadoğu Projesi’yle bağlantılı olduğunu biliyorum. </w:t>
      </w:r>
      <w:r w:rsidRPr="00160160">
        <w:rPr>
          <w:rFonts w:ascii="Times New Roman" w:hAnsi="Times New Roman" w:cs="Times New Roman"/>
          <w:sz w:val="28"/>
          <w:szCs w:val="28"/>
        </w:rPr>
        <w:t xml:space="preserve">Bu bütün </w:t>
      </w:r>
      <w:proofErr w:type="spellStart"/>
      <w:proofErr w:type="gramStart"/>
      <w:r w:rsidRPr="00160160">
        <w:rPr>
          <w:rFonts w:ascii="Times New Roman" w:hAnsi="Times New Roman" w:cs="Times New Roman"/>
          <w:sz w:val="28"/>
          <w:szCs w:val="28"/>
        </w:rPr>
        <w:t>müslüman</w:t>
      </w:r>
      <w:proofErr w:type="spellEnd"/>
      <w:proofErr w:type="gramEnd"/>
      <w:r w:rsidRPr="00160160">
        <w:rPr>
          <w:rFonts w:ascii="Times New Roman" w:hAnsi="Times New Roman" w:cs="Times New Roman"/>
          <w:sz w:val="28"/>
          <w:szCs w:val="28"/>
        </w:rPr>
        <w:t xml:space="preserve"> ülkelerde böyle. Çünkü BOP, sadece siyasi ve askeri bir proje değil; dini, kültürel ve sosyal alanda derin dönüşümleri zorlayan bir proje.</w:t>
      </w:r>
    </w:p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4B339A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60">
        <w:rPr>
          <w:rFonts w:ascii="Times New Roman" w:hAnsi="Times New Roman" w:cs="Times New Roman"/>
          <w:b/>
          <w:bCs/>
          <w:sz w:val="28"/>
          <w:szCs w:val="28"/>
        </w:rPr>
        <w:t>Diyanet İşleri Başkanı Prof. Dr. Ali Bardakoğlu'nun bundan üç yıl ö</w:t>
      </w:r>
      <w:proofErr w:type="spellStart"/>
      <w:r w:rsidRPr="00160160">
        <w:rPr>
          <w:rFonts w:ascii="Times New Roman" w:hAnsi="Times New Roman" w:cs="Times New Roman"/>
          <w:b/>
          <w:bCs/>
          <w:sz w:val="28"/>
          <w:szCs w:val="28"/>
          <w:lang w:val="fr-FR"/>
        </w:rPr>
        <w:t>nce</w:t>
      </w:r>
      <w:proofErr w:type="spellEnd"/>
      <w:r w:rsidRPr="0016016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, 26 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>Şubat 2004 tarihinde ABD'ye yaptığı görüşmeler, sivil toplum örgütlerinin yanı sıra Diyanet İşleri'nin de aslında projenin hiç de dışında olmadığını ortaya koydu.</w:t>
      </w:r>
      <w:r w:rsidRPr="00160160">
        <w:rPr>
          <w:rFonts w:ascii="Times New Roman" w:hAnsi="Times New Roman" w:cs="Times New Roman"/>
          <w:sz w:val="28"/>
          <w:szCs w:val="28"/>
        </w:rPr>
        <w:t xml:space="preserve"> Dış İşleri Bakanlığı ve ABD Ulusal Güvenlik Konseyi (NSC) yetkilileriyle bir araya gelen Bardakoğlu'nun temas ettiği kurumların niteliği ve görüşülen konuların özellikleri hiç de din hizmetleriyle sınırlı değil.</w:t>
      </w:r>
    </w:p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4B339A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60">
        <w:rPr>
          <w:rFonts w:ascii="Times New Roman" w:hAnsi="Times New Roman" w:cs="Times New Roman"/>
          <w:b/>
          <w:bCs/>
          <w:sz w:val="28"/>
          <w:szCs w:val="28"/>
        </w:rPr>
        <w:lastRenderedPageBreak/>
        <w:t>Mesela, kimse bir Diyanet İşleri Başkanı'nın ABD Ulusal Güvenlik Konseyi ile hangi gerek</w:t>
      </w:r>
      <w:r w:rsidRPr="00160160">
        <w:rPr>
          <w:rFonts w:ascii="Times New Roman" w:hAnsi="Times New Roman" w:cs="Times New Roman"/>
          <w:b/>
          <w:bCs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>eyle, hangi yetkiyle ve hangi ama</w:t>
      </w:r>
      <w:r w:rsidRPr="00160160">
        <w:rPr>
          <w:rFonts w:ascii="Times New Roman" w:hAnsi="Times New Roman" w:cs="Times New Roman"/>
          <w:b/>
          <w:bCs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b/>
          <w:bCs/>
          <w:sz w:val="28"/>
          <w:szCs w:val="28"/>
          <w:lang w:val="fr-FR"/>
        </w:rPr>
        <w:t>la g</w:t>
      </w:r>
      <w:proofErr w:type="spellStart"/>
      <w:r w:rsidRPr="00160160">
        <w:rPr>
          <w:rFonts w:ascii="Times New Roman" w:hAnsi="Times New Roman" w:cs="Times New Roman"/>
          <w:b/>
          <w:bCs/>
          <w:sz w:val="28"/>
          <w:szCs w:val="28"/>
        </w:rPr>
        <w:t>örüştüğünü</w:t>
      </w:r>
      <w:proofErr w:type="spellEnd"/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160">
        <w:rPr>
          <w:rFonts w:ascii="Times New Roman" w:hAnsi="Times New Roman" w:cs="Times New Roman"/>
          <w:b/>
          <w:bCs/>
          <w:sz w:val="28"/>
          <w:szCs w:val="28"/>
          <w:lang w:val="pt-PT"/>
        </w:rPr>
        <w:t>sormad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>ı</w:t>
      </w:r>
      <w:r w:rsidRPr="00160160">
        <w:rPr>
          <w:rFonts w:ascii="Times New Roman" w:hAnsi="Times New Roman" w:cs="Times New Roman"/>
          <w:sz w:val="28"/>
          <w:szCs w:val="28"/>
        </w:rPr>
        <w:t xml:space="preserve">. Bu Konsey'in özelliğini bilmeyen yok. 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>O zaman Konsey'in Türkiye Diyanet İşleri Başkanlığı ile ne ama</w:t>
      </w:r>
      <w:r w:rsidRPr="00160160">
        <w:rPr>
          <w:rFonts w:ascii="Times New Roman" w:hAnsi="Times New Roman" w:cs="Times New Roman"/>
          <w:b/>
          <w:bCs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>la temaslarda bulunduğu da ayrı bir soru. Konsey'in İslam'la, Diyanet'in de güvenlikle ne işi olabilir?</w:t>
      </w:r>
      <w:r w:rsidRPr="00160160">
        <w:rPr>
          <w:rFonts w:ascii="Times New Roman" w:hAnsi="Times New Roman" w:cs="Times New Roman"/>
          <w:sz w:val="28"/>
          <w:szCs w:val="28"/>
        </w:rPr>
        <w:t xml:space="preserve"> Bu ülkede ABD Ulusal Güvenlik Konseyi ile görüşecek başka bir kurum yok mu? </w:t>
      </w:r>
    </w:p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4B339A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Bardakoğlu, </w:t>
      </w:r>
      <w:proofErr w:type="spellStart"/>
      <w:r w:rsidRPr="00160160">
        <w:rPr>
          <w:rFonts w:ascii="Times New Roman" w:hAnsi="Times New Roman" w:cs="Times New Roman"/>
          <w:b/>
          <w:bCs/>
          <w:sz w:val="28"/>
          <w:szCs w:val="28"/>
        </w:rPr>
        <w:t>NSC'nin</w:t>
      </w:r>
      <w:proofErr w:type="spellEnd"/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 "Ilımlı İslam" ve bu projenin bütün Ortadoğu'da uygulanması i</w:t>
      </w:r>
      <w:r w:rsidRPr="00160160">
        <w:rPr>
          <w:rFonts w:ascii="Times New Roman" w:hAnsi="Times New Roman" w:cs="Times New Roman"/>
          <w:b/>
          <w:bCs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in kendilerinden proje istendiğini söyledi. </w:t>
      </w:r>
      <w:r w:rsidRPr="00160160">
        <w:rPr>
          <w:rFonts w:ascii="Times New Roman" w:hAnsi="Times New Roman" w:cs="Times New Roman"/>
          <w:sz w:val="28"/>
          <w:szCs w:val="28"/>
        </w:rPr>
        <w:t xml:space="preserve">Böyle bir proje verildi mi bilmiyoruz. Ancak bu alanda yakın 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sz w:val="28"/>
          <w:szCs w:val="28"/>
        </w:rPr>
        <w:t>alışma i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sz w:val="28"/>
          <w:szCs w:val="28"/>
        </w:rPr>
        <w:t>inde olunduğunu tahmin ediyoruz. Türkiye'de üniversitelerden medyaya ve sivil toplum örgütlerine kadar geniş bir yelpaze, İslam'ın ABD küresel denetiminin önünü a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acak</w:t>
      </w:r>
      <w:proofErr w:type="spellEnd"/>
      <w:r w:rsidRPr="00160160">
        <w:rPr>
          <w:rFonts w:ascii="Times New Roman" w:hAnsi="Times New Roman" w:cs="Times New Roman"/>
          <w:sz w:val="28"/>
          <w:szCs w:val="28"/>
        </w:rPr>
        <w:t xml:space="preserve"> şekilde yumuşatılması, bölgesel direnç merkezlerini 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tasviye</w:t>
      </w:r>
      <w:proofErr w:type="spellEnd"/>
      <w:r w:rsidRPr="00160160">
        <w:rPr>
          <w:rFonts w:ascii="Times New Roman" w:hAnsi="Times New Roman" w:cs="Times New Roman"/>
          <w:sz w:val="28"/>
          <w:szCs w:val="28"/>
        </w:rPr>
        <w:t xml:space="preserve"> edecek şekilde denetlenebilir hale getirilmesi i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sz w:val="28"/>
          <w:szCs w:val="28"/>
        </w:rPr>
        <w:t>in olduk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sz w:val="28"/>
          <w:szCs w:val="28"/>
        </w:rPr>
        <w:t xml:space="preserve">a kapsamlı bir iş birliği yürütülüyor. </w:t>
      </w:r>
    </w:p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4B339A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60">
        <w:rPr>
          <w:rFonts w:ascii="Times New Roman" w:hAnsi="Times New Roman" w:cs="Times New Roman"/>
          <w:sz w:val="28"/>
          <w:szCs w:val="28"/>
        </w:rPr>
        <w:t xml:space="preserve">Bütün bunlar, güya terör-İslam yakıştırmasının önünü almak amacıyla yapılıyor. Ama 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sz w:val="28"/>
          <w:szCs w:val="28"/>
        </w:rPr>
        <w:t xml:space="preserve">alışmaların niteliği hiç de öyle değil. Müslüman 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sz w:val="28"/>
          <w:szCs w:val="28"/>
        </w:rPr>
        <w:t xml:space="preserve">evre ve kuruluşların peşine takıldığı projenin, İslam'ın belirleyici rolünü yok etme, ABD hegemonyasının, yeni 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sömü</w:t>
      </w:r>
      <w:proofErr w:type="spellEnd"/>
      <w:r w:rsidRPr="00160160">
        <w:rPr>
          <w:rFonts w:ascii="Times New Roman" w:hAnsi="Times New Roman" w:cs="Times New Roman"/>
          <w:sz w:val="28"/>
          <w:szCs w:val="28"/>
          <w:lang w:val="it-IT"/>
        </w:rPr>
        <w:t>rge dalgas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ının</w:t>
      </w:r>
      <w:proofErr w:type="spellEnd"/>
      <w:r w:rsidRPr="00160160">
        <w:rPr>
          <w:rFonts w:ascii="Times New Roman" w:hAnsi="Times New Roman" w:cs="Times New Roman"/>
          <w:sz w:val="28"/>
          <w:szCs w:val="28"/>
        </w:rPr>
        <w:t xml:space="preserve"> önünü a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160160">
        <w:rPr>
          <w:rFonts w:ascii="Times New Roman" w:hAnsi="Times New Roman" w:cs="Times New Roman"/>
          <w:sz w:val="28"/>
          <w:szCs w:val="28"/>
        </w:rPr>
        <w:t xml:space="preserve"> 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sz w:val="28"/>
          <w:szCs w:val="28"/>
        </w:rPr>
        <w:t>alışması olduğunu bilmeyen kalmadı. "Sivil toplum örgütü" ve "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kü</w:t>
      </w:r>
      <w:r w:rsidRPr="00160160">
        <w:rPr>
          <w:rFonts w:ascii="Times New Roman" w:hAnsi="Times New Roman" w:cs="Times New Roman"/>
          <w:sz w:val="28"/>
          <w:szCs w:val="28"/>
          <w:lang w:val="de-DE"/>
        </w:rPr>
        <w:t>reselle</w:t>
      </w:r>
      <w:r w:rsidRPr="00160160">
        <w:rPr>
          <w:rFonts w:ascii="Times New Roman" w:hAnsi="Times New Roman" w:cs="Times New Roman"/>
          <w:sz w:val="28"/>
          <w:szCs w:val="28"/>
        </w:rPr>
        <w:t>şme</w:t>
      </w:r>
      <w:proofErr w:type="spellEnd"/>
      <w:r w:rsidRPr="00160160">
        <w:rPr>
          <w:rFonts w:ascii="Times New Roman" w:hAnsi="Times New Roman" w:cs="Times New Roman"/>
          <w:sz w:val="28"/>
          <w:szCs w:val="28"/>
        </w:rPr>
        <w:t xml:space="preserve">" dışındaki bütün kavramları hafızalardan silen </w:t>
      </w:r>
      <w:proofErr w:type="gramStart"/>
      <w:r w:rsidRPr="00160160">
        <w:rPr>
          <w:rFonts w:ascii="Times New Roman" w:hAnsi="Times New Roman" w:cs="Times New Roman"/>
          <w:sz w:val="28"/>
          <w:szCs w:val="28"/>
        </w:rPr>
        <w:t>muhafazakar</w:t>
      </w:r>
      <w:proofErr w:type="gramEnd"/>
      <w:r w:rsidRPr="00160160">
        <w:rPr>
          <w:rFonts w:ascii="Times New Roman" w:hAnsi="Times New Roman" w:cs="Times New Roman"/>
          <w:sz w:val="28"/>
          <w:szCs w:val="28"/>
        </w:rPr>
        <w:t xml:space="preserve"> 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sz w:val="28"/>
          <w:szCs w:val="28"/>
        </w:rPr>
        <w:t>evrelerin ve kişilerin, Osmanlı'nı</w:t>
      </w:r>
      <w:r w:rsidRPr="00160160">
        <w:rPr>
          <w:rFonts w:ascii="Times New Roman" w:hAnsi="Times New Roman" w:cs="Times New Roman"/>
          <w:sz w:val="28"/>
          <w:szCs w:val="28"/>
          <w:lang w:val="fr-FR"/>
        </w:rPr>
        <w:t>n son d</w:t>
      </w:r>
      <w:r w:rsidRPr="00160160">
        <w:rPr>
          <w:rFonts w:ascii="Times New Roman" w:hAnsi="Times New Roman" w:cs="Times New Roman"/>
          <w:sz w:val="28"/>
          <w:szCs w:val="28"/>
        </w:rPr>
        <w:t xml:space="preserve">önemindeki İngiliz himayesini talep etmelerine benzer şekilde bugün ABD'ye yanaşmaları ne kadar da hazin bir durum. (...)" . </w:t>
      </w:r>
    </w:p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25E" w:rsidRPr="00160160" w:rsidRDefault="004B339A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İbrahim </w:t>
      </w:r>
      <w:proofErr w:type="spellStart"/>
      <w:r w:rsidRPr="00160160">
        <w:rPr>
          <w:rFonts w:ascii="Times New Roman" w:hAnsi="Times New Roman" w:cs="Times New Roman"/>
          <w:b/>
          <w:bCs/>
          <w:sz w:val="28"/>
          <w:szCs w:val="28"/>
        </w:rPr>
        <w:t>Karagü</w:t>
      </w:r>
      <w:proofErr w:type="spellEnd"/>
      <w:r w:rsidRPr="00160160">
        <w:rPr>
          <w:rFonts w:ascii="Times New Roman" w:hAnsi="Times New Roman" w:cs="Times New Roman"/>
          <w:b/>
          <w:bCs/>
          <w:sz w:val="28"/>
          <w:szCs w:val="28"/>
          <w:lang w:val="it-IT"/>
        </w:rPr>
        <w:t>l'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>ü</w:t>
      </w:r>
      <w:r w:rsidRPr="00160160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n 3-4 y</w:t>
      </w:r>
      <w:proofErr w:type="spellStart"/>
      <w:r w:rsidRPr="00160160">
        <w:rPr>
          <w:rFonts w:ascii="Times New Roman" w:hAnsi="Times New Roman" w:cs="Times New Roman"/>
          <w:b/>
          <w:bCs/>
          <w:sz w:val="28"/>
          <w:szCs w:val="28"/>
        </w:rPr>
        <w:t>ıl</w:t>
      </w:r>
      <w:proofErr w:type="spellEnd"/>
      <w:r w:rsidRPr="00160160">
        <w:rPr>
          <w:rFonts w:ascii="Times New Roman" w:hAnsi="Times New Roman" w:cs="Times New Roman"/>
          <w:b/>
          <w:bCs/>
          <w:sz w:val="28"/>
          <w:szCs w:val="28"/>
        </w:rPr>
        <w:t xml:space="preserve"> önce kaleme aldığı satırları özümsedikten sonra, Akif Emre'nin yazısını ve yeni Diyanet İşleri Başkanı'nın açıklamasını yeniden gözden ge</w:t>
      </w:r>
      <w:r w:rsidRPr="00160160">
        <w:rPr>
          <w:rFonts w:ascii="Times New Roman" w:hAnsi="Times New Roman" w:cs="Times New Roman"/>
          <w:b/>
          <w:bCs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b/>
          <w:bCs/>
          <w:sz w:val="28"/>
          <w:szCs w:val="28"/>
        </w:rPr>
        <w:t>irmek de fayda var</w:t>
      </w:r>
      <w:r w:rsidRPr="00160160">
        <w:rPr>
          <w:rFonts w:ascii="Times New Roman" w:hAnsi="Times New Roman" w:cs="Times New Roman"/>
          <w:sz w:val="28"/>
          <w:szCs w:val="28"/>
        </w:rPr>
        <w:t xml:space="preserve">. Hatta Eski Başkan Bardakoğlu'nun 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gö</w:t>
      </w:r>
      <w:proofErr w:type="spellEnd"/>
      <w:r w:rsidRPr="00160160">
        <w:rPr>
          <w:rFonts w:ascii="Times New Roman" w:hAnsi="Times New Roman" w:cs="Times New Roman"/>
          <w:sz w:val="28"/>
          <w:szCs w:val="28"/>
          <w:lang w:val="da-DK"/>
        </w:rPr>
        <w:t>revinden al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ınmasını</w:t>
      </w:r>
      <w:proofErr w:type="spellEnd"/>
      <w:r w:rsidRPr="00160160">
        <w:rPr>
          <w:rFonts w:ascii="Times New Roman" w:hAnsi="Times New Roman" w:cs="Times New Roman"/>
          <w:sz w:val="28"/>
          <w:szCs w:val="28"/>
        </w:rPr>
        <w:t xml:space="preserve"> bile </w:t>
      </w:r>
      <w:proofErr w:type="spellStart"/>
      <w:r w:rsidRPr="00160160">
        <w:rPr>
          <w:rFonts w:ascii="Times New Roman" w:hAnsi="Times New Roman" w:cs="Times New Roman"/>
          <w:sz w:val="28"/>
          <w:szCs w:val="28"/>
        </w:rPr>
        <w:t>Karagü</w:t>
      </w:r>
      <w:proofErr w:type="spellEnd"/>
      <w:r w:rsidRPr="00160160">
        <w:rPr>
          <w:rFonts w:ascii="Times New Roman" w:hAnsi="Times New Roman" w:cs="Times New Roman"/>
          <w:sz w:val="28"/>
          <w:szCs w:val="28"/>
          <w:lang w:val="it-IT"/>
        </w:rPr>
        <w:t>l'</w:t>
      </w:r>
      <w:r w:rsidRPr="00160160">
        <w:rPr>
          <w:rFonts w:ascii="Times New Roman" w:hAnsi="Times New Roman" w:cs="Times New Roman"/>
          <w:sz w:val="28"/>
          <w:szCs w:val="28"/>
        </w:rPr>
        <w:t>ün ortaya koyduğu resmin i</w:t>
      </w:r>
      <w:r w:rsidRPr="00160160">
        <w:rPr>
          <w:rFonts w:ascii="Times New Roman" w:hAnsi="Times New Roman" w:cs="Times New Roman"/>
          <w:sz w:val="28"/>
          <w:szCs w:val="28"/>
          <w:lang w:val="pt-PT"/>
        </w:rPr>
        <w:t>ç</w:t>
      </w:r>
      <w:r w:rsidRPr="00160160">
        <w:rPr>
          <w:rFonts w:ascii="Times New Roman" w:hAnsi="Times New Roman" w:cs="Times New Roman"/>
          <w:sz w:val="28"/>
          <w:szCs w:val="28"/>
        </w:rPr>
        <w:t>inde arayabiliriz.</w:t>
      </w:r>
    </w:p>
    <w:p w:rsidR="00B8625E" w:rsidRPr="00160160" w:rsidRDefault="00B8625E" w:rsidP="00C41E0C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0160" w:rsidRPr="00160160" w:rsidRDefault="00160160" w:rsidP="00160160">
      <w:pPr>
        <w:pStyle w:val="Gvde"/>
        <w:pBdr>
          <w:top w:val="none" w:sz="0" w:space="0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60">
        <w:rPr>
          <w:rFonts w:ascii="Times New Roman" w:hAnsi="Times New Roman" w:cs="Times New Roman"/>
          <w:sz w:val="28"/>
          <w:szCs w:val="28"/>
          <w:lang w:val="en-US"/>
        </w:rPr>
        <w:t xml:space="preserve">Ahmet </w:t>
      </w:r>
      <w:proofErr w:type="spellStart"/>
      <w:r w:rsidRPr="00160160">
        <w:rPr>
          <w:rFonts w:ascii="Times New Roman" w:hAnsi="Times New Roman" w:cs="Times New Roman"/>
          <w:sz w:val="28"/>
          <w:szCs w:val="28"/>
          <w:lang w:val="en-US"/>
        </w:rPr>
        <w:t>Dursun</w:t>
      </w:r>
      <w:proofErr w:type="spellEnd"/>
    </w:p>
    <w:p w:rsidR="00160160" w:rsidRPr="00160160" w:rsidRDefault="00160160" w:rsidP="00160160">
      <w:pPr>
        <w:pStyle w:val="Balk2"/>
        <w:shd w:val="clear" w:color="auto" w:fill="FFFFFF"/>
        <w:spacing w:before="0" w:beforeAutospacing="0" w:after="0" w:afterAutospacing="0"/>
        <w:rPr>
          <w:b w:val="0"/>
          <w:bCs w:val="0"/>
          <w:color w:val="999999"/>
          <w:sz w:val="28"/>
          <w:szCs w:val="28"/>
        </w:rPr>
      </w:pPr>
      <w:hyperlink r:id="rId6" w:history="1">
        <w:proofErr w:type="gramStart"/>
        <w:r w:rsidRPr="00160160">
          <w:rPr>
            <w:rStyle w:val="Kpr"/>
            <w:b w:val="0"/>
            <w:bCs w:val="0"/>
            <w:color w:val="57629D"/>
            <w:sz w:val="28"/>
            <w:szCs w:val="28"/>
            <w:bdr w:val="none" w:sz="0" w:space="0" w:color="auto" w:frame="1"/>
          </w:rPr>
          <w:t>ahmetdursun</w:t>
        </w:r>
        <w:proofErr w:type="gramEnd"/>
        <w:r w:rsidRPr="00160160">
          <w:rPr>
            <w:rStyle w:val="Kpr"/>
            <w:b w:val="0"/>
            <w:bCs w:val="0"/>
            <w:color w:val="57629D"/>
            <w:sz w:val="28"/>
            <w:szCs w:val="28"/>
            <w:bdr w:val="none" w:sz="0" w:space="0" w:color="auto" w:frame="1"/>
          </w:rPr>
          <w:t>374</w:t>
        </w:r>
      </w:hyperlink>
    </w:p>
    <w:sectPr w:rsidR="00160160" w:rsidRPr="00160160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AF2" w:rsidRDefault="00AC2AF2">
      <w:r>
        <w:separator/>
      </w:r>
    </w:p>
  </w:endnote>
  <w:endnote w:type="continuationSeparator" w:id="0">
    <w:p w:rsidR="00AC2AF2" w:rsidRDefault="00AC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AF2" w:rsidRDefault="00AC2AF2">
      <w:r>
        <w:separator/>
      </w:r>
    </w:p>
  </w:footnote>
  <w:footnote w:type="continuationSeparator" w:id="0">
    <w:p w:rsidR="00AC2AF2" w:rsidRDefault="00AC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561665"/>
      <w:docPartObj>
        <w:docPartGallery w:val="Page Numbers (Top of Page)"/>
        <w:docPartUnique/>
      </w:docPartObj>
    </w:sdtPr>
    <w:sdtContent>
      <w:p w:rsidR="002E0E20" w:rsidRDefault="002E0E20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0E20">
          <w:rPr>
            <w:noProof/>
            <w:lang w:val="tr-TR"/>
          </w:rPr>
          <w:t>2</w:t>
        </w:r>
        <w:r>
          <w:fldChar w:fldCharType="end"/>
        </w:r>
      </w:p>
    </w:sdtContent>
  </w:sdt>
  <w:p w:rsidR="002E0E20" w:rsidRDefault="002E0E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5E"/>
    <w:rsid w:val="00160160"/>
    <w:rsid w:val="002E0E20"/>
    <w:rsid w:val="00474F92"/>
    <w:rsid w:val="004B339A"/>
    <w:rsid w:val="007648EF"/>
    <w:rsid w:val="00AC2AF2"/>
    <w:rsid w:val="00B8625E"/>
    <w:rsid w:val="00C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4588"/>
  <w15:docId w15:val="{0C923B58-2FA7-4F33-90BD-AE43E463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2">
    <w:name w:val="heading 2"/>
    <w:basedOn w:val="Normal"/>
    <w:link w:val="Balk2Char"/>
    <w:uiPriority w:val="9"/>
    <w:qFormat/>
    <w:rsid w:val="00160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" w:hAnsi="Helvetica" w:cs="Arial Unicode MS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41E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1E0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C41E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1E0C"/>
    <w:rPr>
      <w:sz w:val="24"/>
      <w:szCs w:val="24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160160"/>
    <w:rPr>
      <w:rFonts w:eastAsia="Times New Roman"/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hmetdursun374.blogc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gelişgen</cp:lastModifiedBy>
  <cp:revision>7</cp:revision>
  <dcterms:created xsi:type="dcterms:W3CDTF">2017-12-04T07:09:00Z</dcterms:created>
  <dcterms:modified xsi:type="dcterms:W3CDTF">2017-12-15T14:38:00Z</dcterms:modified>
</cp:coreProperties>
</file>